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05" w:rsidRDefault="002B2FC8" w:rsidP="00DF04BB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FICHE  D’IDENTIFICATION  POUR   ANALYSE  D E  TERRE</w:t>
      </w:r>
    </w:p>
    <w:p w:rsidR="00A33105" w:rsidRDefault="002B2FC8">
      <w:pPr>
        <w:spacing w:after="10" w:line="248" w:lineRule="auto"/>
        <w:ind w:left="880" w:right="4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_________________________________________________________________________ </w:t>
      </w:r>
    </w:p>
    <w:p w:rsidR="00A33105" w:rsidRDefault="002B2FC8">
      <w:pPr>
        <w:spacing w:after="16"/>
        <w:ind w:left="227"/>
      </w:pPr>
      <w:r>
        <w:rPr>
          <w:rFonts w:ascii="Times New Roman" w:eastAsia="Times New Roman" w:hAnsi="Times New Roman" w:cs="Times New Roman"/>
          <w:sz w:val="23"/>
        </w:rPr>
        <w:t xml:space="preserve"> 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33105" w:rsidRDefault="002B2FC8">
      <w:pPr>
        <w:spacing w:after="10" w:line="248" w:lineRule="auto"/>
        <w:ind w:left="227" w:right="1268"/>
      </w:pPr>
      <w:r>
        <w:rPr>
          <w:rFonts w:ascii="Times New Roman" w:eastAsia="Times New Roman" w:hAnsi="Times New Roman" w:cs="Times New Roman"/>
          <w:b/>
          <w:sz w:val="23"/>
        </w:rPr>
        <w:t>Nom  et prénom :</w:t>
      </w: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…………………………………………………………………………..  </w:t>
      </w:r>
      <w:r>
        <w:rPr>
          <w:rFonts w:ascii="Times New Roman" w:eastAsia="Times New Roman" w:hAnsi="Times New Roman" w:cs="Times New Roman"/>
          <w:b/>
          <w:sz w:val="23"/>
        </w:rPr>
        <w:t>Domicile :</w:t>
      </w: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…………………………………………………………………………………..  </w:t>
      </w:r>
      <w:r>
        <w:rPr>
          <w:rFonts w:ascii="Times New Roman" w:eastAsia="Times New Roman" w:hAnsi="Times New Roman" w:cs="Times New Roman"/>
          <w:b/>
          <w:sz w:val="23"/>
        </w:rPr>
        <w:t>Code postal :</w:t>
      </w:r>
      <w:r>
        <w:rPr>
          <w:rFonts w:ascii="Times New Roman" w:eastAsia="Times New Roman" w:hAnsi="Times New Roman" w:cs="Times New Roman"/>
          <w:sz w:val="23"/>
        </w:rPr>
        <w:t>…………</w:t>
      </w:r>
      <w:r>
        <w:rPr>
          <w:rFonts w:ascii="Times New Roman" w:eastAsia="Times New Roman" w:hAnsi="Times New Roman" w:cs="Times New Roman"/>
          <w:b/>
          <w:sz w:val="23"/>
        </w:rPr>
        <w:t>Localité:</w:t>
      </w:r>
      <w:r>
        <w:rPr>
          <w:rFonts w:ascii="Times New Roman" w:eastAsia="Times New Roman" w:hAnsi="Times New Roman" w:cs="Times New Roman"/>
          <w:sz w:val="23"/>
        </w:rPr>
        <w:t>………………………………</w:t>
      </w:r>
      <w:r>
        <w:rPr>
          <w:rFonts w:ascii="Times New Roman" w:eastAsia="Times New Roman" w:hAnsi="Times New Roman" w:cs="Times New Roman"/>
          <w:b/>
          <w:sz w:val="23"/>
        </w:rPr>
        <w:t>Tél :</w:t>
      </w:r>
      <w:r>
        <w:rPr>
          <w:rFonts w:ascii="Times New Roman" w:eastAsia="Times New Roman" w:hAnsi="Times New Roman" w:cs="Times New Roman"/>
          <w:sz w:val="23"/>
        </w:rPr>
        <w:t xml:space="preserve">……………………..  </w:t>
      </w:r>
    </w:p>
    <w:p w:rsidR="00A33105" w:rsidRDefault="002B2FC8">
      <w:pPr>
        <w:spacing w:after="0"/>
        <w:ind w:left="227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3105" w:rsidRDefault="002B2FC8">
      <w:pPr>
        <w:pStyle w:val="Titre1"/>
        <w:ind w:left="222"/>
      </w:pPr>
      <w:r>
        <w:t xml:space="preserve">Nature du sol </w:t>
      </w:r>
      <w:proofErr w:type="gramStart"/>
      <w:r>
        <w:t>:  Argile</w:t>
      </w:r>
      <w:proofErr w:type="gramEnd"/>
      <w:r>
        <w:t xml:space="preserve">   O     Limon   O     Sable    O </w:t>
      </w:r>
    </w:p>
    <w:p w:rsidR="00A33105" w:rsidRDefault="002B2FC8">
      <w:pPr>
        <w:spacing w:after="0"/>
        <w:ind w:left="227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33105" w:rsidRDefault="002B2FC8">
      <w:pPr>
        <w:spacing w:after="0"/>
        <w:ind w:left="222" w:hanging="10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Culture précédente</w:t>
      </w:r>
      <w:r>
        <w:rPr>
          <w:rFonts w:ascii="Times New Roman" w:eastAsia="Times New Roman" w:hAnsi="Times New Roman" w:cs="Times New Roman"/>
          <w:b/>
          <w:sz w:val="23"/>
        </w:rPr>
        <w:t xml:space="preserve"> :                                 </w:t>
      </w: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Culture actuelle et sa superficie</w:t>
      </w:r>
      <w:r>
        <w:rPr>
          <w:rFonts w:ascii="Times New Roman" w:eastAsia="Times New Roman" w:hAnsi="Times New Roman" w:cs="Times New Roman"/>
          <w:b/>
          <w:sz w:val="23"/>
        </w:rPr>
        <w:t xml:space="preserve"> :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33105" w:rsidRDefault="002B2FC8">
      <w:pPr>
        <w:spacing w:after="0"/>
        <w:ind w:left="227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7384" w:type="dxa"/>
        <w:tblInd w:w="227" w:type="dxa"/>
        <w:tblLook w:val="04A0" w:firstRow="1" w:lastRow="0" w:firstColumn="1" w:lastColumn="0" w:noHBand="0" w:noVBand="1"/>
      </w:tblPr>
      <w:tblGrid>
        <w:gridCol w:w="2159"/>
        <w:gridCol w:w="1440"/>
        <w:gridCol w:w="3785"/>
      </w:tblGrid>
      <w:tr w:rsidR="00A33105">
        <w:trPr>
          <w:trHeight w:val="266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A33105" w:rsidRDefault="002B2FC8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Jardin potager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33105" w:rsidRDefault="002B2FC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O             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A33105" w:rsidRDefault="002B2FC8">
            <w:pPr>
              <w:tabs>
                <w:tab w:val="right" w:pos="3784"/>
              </w:tabs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Jardin potager  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ab/>
              <w:t xml:space="preserve">O  ........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3"/>
              </w:rPr>
              <w:t>ares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33105">
        <w:trPr>
          <w:trHeight w:val="276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A33105" w:rsidRDefault="002B2FC8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Pommes de terre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33105" w:rsidRDefault="002B2FC8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O           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A33105" w:rsidRDefault="002B2FC8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Pommes de terre        O .........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3"/>
              </w:rPr>
              <w:t>ares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33105">
        <w:trPr>
          <w:trHeight w:val="276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A33105" w:rsidRDefault="002B2FC8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Jardin d’agrément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33105" w:rsidRDefault="002B2FC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O          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A33105" w:rsidRDefault="002B2FC8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Jardin d’agrément     O .........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3"/>
              </w:rPr>
              <w:t>ares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33105">
        <w:trPr>
          <w:trHeight w:val="276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A33105" w:rsidRDefault="002B2FC8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Pelouse      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33105" w:rsidRDefault="002B2FC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O            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A33105" w:rsidRDefault="002B2FC8">
            <w:pPr>
              <w:tabs>
                <w:tab w:val="right" w:pos="3784"/>
              </w:tabs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Pelouse          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ab/>
              <w:t xml:space="preserve">O .........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3"/>
              </w:rPr>
              <w:t>ares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33105">
        <w:trPr>
          <w:trHeight w:val="266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A33105" w:rsidRDefault="002B2FC8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Autre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33105" w:rsidRDefault="002B2FC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O        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A33105" w:rsidRDefault="002B2FC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Autre                           O .........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3"/>
              </w:rPr>
              <w:t>ares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:rsidR="00A33105" w:rsidRDefault="002B2FC8">
      <w:pPr>
        <w:pStyle w:val="Titre1"/>
        <w:ind w:left="222"/>
      </w:pPr>
      <w:r>
        <w:t xml:space="preserve">Souhaitez-vous un conseil de fumure de type « bio » ?      Oui   O        Non   O </w:t>
      </w:r>
      <w:r>
        <w:rPr>
          <w:b w:val="0"/>
        </w:rPr>
        <w:t xml:space="preserve"> </w:t>
      </w:r>
    </w:p>
    <w:p w:rsidR="00A33105" w:rsidRDefault="002B2FC8">
      <w:pPr>
        <w:spacing w:after="0"/>
        <w:ind w:left="227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33105" w:rsidRDefault="002B2FC8">
      <w:pPr>
        <w:spacing w:after="3" w:line="254" w:lineRule="auto"/>
        <w:ind w:left="222" w:right="3597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Envisagez-vous des cultures hâtives ?    Oui   O       Non   O Cochez </w:t>
      </w:r>
      <w:bookmarkStart w:id="0" w:name="_GoBack"/>
      <w:bookmarkEnd w:id="0"/>
      <w:r w:rsidR="00546647">
        <w:rPr>
          <w:rFonts w:ascii="Times New Roman" w:eastAsia="Times New Roman" w:hAnsi="Times New Roman" w:cs="Times New Roman"/>
          <w:b/>
          <w:sz w:val="23"/>
        </w:rPr>
        <w:t>vo</w:t>
      </w:r>
      <w:r>
        <w:rPr>
          <w:rFonts w:ascii="Times New Roman" w:eastAsia="Times New Roman" w:hAnsi="Times New Roman" w:cs="Times New Roman"/>
          <w:b/>
          <w:sz w:val="23"/>
        </w:rPr>
        <w:t xml:space="preserve">tre choix.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33105" w:rsidRDefault="002B2FC8">
      <w:pPr>
        <w:spacing w:after="0"/>
        <w:ind w:left="227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33105" w:rsidRDefault="002B2FC8">
      <w:pPr>
        <w:spacing w:after="0"/>
        <w:ind w:left="222" w:hanging="10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Prélèvement d’un échantillon de terre sur une surface réduite</w:t>
      </w:r>
      <w:r>
        <w:rPr>
          <w:rFonts w:ascii="Times New Roman" w:eastAsia="Times New Roman" w:hAnsi="Times New Roman" w:cs="Times New Roman"/>
          <w:b/>
          <w:sz w:val="23"/>
        </w:rPr>
        <w:t xml:space="preserve">. (Quelques ares).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33105" w:rsidRDefault="002B2FC8">
      <w:pPr>
        <w:spacing w:after="0"/>
        <w:ind w:left="227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33105" w:rsidRDefault="002B2FC8">
      <w:pPr>
        <w:numPr>
          <w:ilvl w:val="0"/>
          <w:numId w:val="1"/>
        </w:numPr>
        <w:spacing w:after="5" w:line="247" w:lineRule="auto"/>
        <w:ind w:right="128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 l’aide d’une bêche, faire un trou de +/- 25 cm de profondeur (15 cm pour les pelouses) et y prélever une             tranche de 3 à 4 cm d’épaisseur sur toute la hauteur.   </w:t>
      </w:r>
    </w:p>
    <w:p w:rsidR="00A33105" w:rsidRDefault="002B2FC8">
      <w:pPr>
        <w:numPr>
          <w:ilvl w:val="0"/>
          <w:numId w:val="1"/>
        </w:numPr>
        <w:spacing w:after="5" w:line="247" w:lineRule="auto"/>
        <w:ind w:right="128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Répéter cette opération à 5 ou 6 endroits de la parcelle (Parcours en zigzag en évitant les bordures).         *     Rassembler tous ces prélèvements dans un récipient propre </w:t>
      </w:r>
      <w:proofErr w:type="gramStart"/>
      <w:r>
        <w:rPr>
          <w:rFonts w:ascii="Times New Roman" w:eastAsia="Times New Roman" w:hAnsi="Times New Roman" w:cs="Times New Roman"/>
          <w:sz w:val="20"/>
        </w:rPr>
        <w:t>( seau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, bassin etc..)  </w:t>
      </w:r>
    </w:p>
    <w:p w:rsidR="00A33105" w:rsidRDefault="002B2FC8">
      <w:pPr>
        <w:spacing w:after="5" w:line="247" w:lineRule="auto"/>
        <w:ind w:left="567" w:right="56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Mélanger soigneusement et constituer un échantillon de  +/-  400 g. que vous mettrez dans un sachet propre         et étanche.  </w:t>
      </w:r>
    </w:p>
    <w:p w:rsidR="00A33105" w:rsidRDefault="002B2FC8">
      <w:pPr>
        <w:spacing w:after="0"/>
        <w:ind w:left="227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A33105" w:rsidRDefault="002B2FC8">
      <w:pPr>
        <w:spacing w:after="5" w:line="247" w:lineRule="auto"/>
        <w:ind w:left="22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Rem </w:t>
      </w:r>
      <w:proofErr w:type="gramStart"/>
      <w:r>
        <w:rPr>
          <w:rFonts w:ascii="Times New Roman" w:eastAsia="Times New Roman" w:hAnsi="Times New Roman" w:cs="Times New Roman"/>
          <w:sz w:val="20"/>
        </w:rPr>
        <w:t>:  En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cas de situation anormale (plantes malades, dépérissement...) , il importe de constituer un échantillon distinct.  </w:t>
      </w:r>
    </w:p>
    <w:p w:rsidR="00A33105" w:rsidRDefault="002B2FC8">
      <w:pPr>
        <w:spacing w:after="5" w:line="247" w:lineRule="auto"/>
        <w:ind w:left="22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Il est déconseillé de procéder par temps pluvieux.  </w:t>
      </w:r>
    </w:p>
    <w:p w:rsidR="00A33105" w:rsidRDefault="002B2FC8">
      <w:pPr>
        <w:spacing w:after="5" w:line="247" w:lineRule="auto"/>
        <w:ind w:left="22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Hormis les pelouses et sauf urgence, la meilleure période de prélèvement est l’automne afin de donner aux engrais à              épandre le maximum d’efficacité le printemps suivant.  </w:t>
      </w:r>
    </w:p>
    <w:p w:rsidR="00A33105" w:rsidRDefault="002B2FC8">
      <w:pPr>
        <w:spacing w:after="5" w:line="247" w:lineRule="auto"/>
        <w:ind w:left="22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Le bulletin d’analyse comporte : la teneur du sol en phosphore, potassium, magnésium, calcium et </w:t>
      </w:r>
      <w:proofErr w:type="gramStart"/>
      <w:r>
        <w:rPr>
          <w:rFonts w:ascii="Times New Roman" w:eastAsia="Times New Roman" w:hAnsi="Times New Roman" w:cs="Times New Roman"/>
          <w:sz w:val="20"/>
        </w:rPr>
        <w:t>humus 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Il donne en              outre le taux d’acidité et vous fournira également des commentaires et des conseils appropriés ainsi qu’un calendrier                  d’épandage adéquat</w:t>
      </w:r>
      <w:proofErr w:type="gramStart"/>
      <w:r>
        <w:rPr>
          <w:rFonts w:ascii="Times New Roman" w:eastAsia="Times New Roman" w:hAnsi="Times New Roman" w:cs="Times New Roman"/>
          <w:sz w:val="20"/>
        </w:rPr>
        <w:t>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33105" w:rsidRDefault="002B2FC8">
      <w:pPr>
        <w:spacing w:after="10" w:line="248" w:lineRule="auto"/>
        <w:ind w:left="222" w:right="45" w:hanging="10"/>
        <w:jc w:val="both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PAIEMENT</w:t>
      </w:r>
      <w:r w:rsidR="00C6674C"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gramStart"/>
      <w:r w:rsidR="00C6674C">
        <w:rPr>
          <w:rFonts w:ascii="Times New Roman" w:eastAsia="Times New Roman" w:hAnsi="Times New Roman" w:cs="Times New Roman"/>
          <w:b/>
          <w:sz w:val="23"/>
        </w:rPr>
        <w:t>:  19</w:t>
      </w:r>
      <w:r>
        <w:rPr>
          <w:rFonts w:ascii="Times New Roman" w:eastAsia="Times New Roman" w:hAnsi="Times New Roman" w:cs="Times New Roman"/>
          <w:b/>
          <w:sz w:val="23"/>
        </w:rPr>
        <w:t>,00</w:t>
      </w:r>
      <w:proofErr w:type="gramEnd"/>
      <w:r>
        <w:rPr>
          <w:rFonts w:ascii="Times New Roman" w:eastAsia="Times New Roman" w:hAnsi="Times New Roman" w:cs="Times New Roman"/>
          <w:b/>
          <w:sz w:val="23"/>
        </w:rPr>
        <w:t xml:space="preserve"> euros</w:t>
      </w:r>
      <w:r>
        <w:rPr>
          <w:rFonts w:ascii="Times New Roman" w:eastAsia="Times New Roman" w:hAnsi="Times New Roman" w:cs="Times New Roman"/>
          <w:sz w:val="23"/>
        </w:rPr>
        <w:t xml:space="preserve"> (La moitié du coût  réel de l’analyse.)  </w:t>
      </w:r>
    </w:p>
    <w:p w:rsidR="00A33105" w:rsidRDefault="002B2FC8">
      <w:pPr>
        <w:spacing w:after="300" w:line="248" w:lineRule="auto"/>
        <w:ind w:left="222" w:right="45" w:hanging="10"/>
        <w:jc w:val="both"/>
      </w:pPr>
      <w:r>
        <w:rPr>
          <w:rFonts w:ascii="Times New Roman" w:eastAsia="Times New Roman" w:hAnsi="Times New Roman" w:cs="Times New Roman"/>
          <w:b/>
          <w:sz w:val="23"/>
        </w:rPr>
        <w:t>Si vous venez à l’Assemblée Générale  du mois de novembre (</w:t>
      </w:r>
      <w:r>
        <w:rPr>
          <w:rFonts w:ascii="Times New Roman" w:eastAsia="Times New Roman" w:hAnsi="Times New Roman" w:cs="Times New Roman"/>
          <w:sz w:val="23"/>
        </w:rPr>
        <w:t>Vous épargnerez ainsi vos frais de port qui payeront une partie de votre repas du soir</w:t>
      </w:r>
      <w:r>
        <w:rPr>
          <w:rFonts w:ascii="Times New Roman" w:eastAsia="Times New Roman" w:hAnsi="Times New Roman" w:cs="Times New Roman"/>
          <w:b/>
          <w:sz w:val="23"/>
        </w:rPr>
        <w:t xml:space="preserve">), </w:t>
      </w:r>
      <w:r>
        <w:rPr>
          <w:rFonts w:ascii="Times New Roman" w:eastAsia="Times New Roman" w:hAnsi="Times New Roman" w:cs="Times New Roman"/>
          <w:sz w:val="23"/>
        </w:rPr>
        <w:t xml:space="preserve">apportez simplement votre échantillon avec cette </w:t>
      </w:r>
      <w:r w:rsidR="00C6674C">
        <w:rPr>
          <w:rFonts w:ascii="Times New Roman" w:eastAsia="Times New Roman" w:hAnsi="Times New Roman" w:cs="Times New Roman"/>
          <w:sz w:val="23"/>
        </w:rPr>
        <w:t>fiche complétée. Vous payerez 19</w:t>
      </w:r>
      <w:r>
        <w:rPr>
          <w:rFonts w:ascii="Times New Roman" w:eastAsia="Times New Roman" w:hAnsi="Times New Roman" w:cs="Times New Roman"/>
          <w:sz w:val="23"/>
        </w:rPr>
        <w:t xml:space="preserve">,00 euros sur place.  </w:t>
      </w:r>
    </w:p>
    <w:p w:rsidR="00A33105" w:rsidRDefault="002B2FC8">
      <w:pPr>
        <w:spacing w:after="168" w:line="248" w:lineRule="auto"/>
        <w:ind w:left="222" w:right="179" w:hanging="10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Si vous n’assistez pas à l’Assemblée Générale, début novembre, </w:t>
      </w:r>
      <w:r>
        <w:rPr>
          <w:rFonts w:ascii="Times New Roman" w:eastAsia="Times New Roman" w:hAnsi="Times New Roman" w:cs="Times New Roman"/>
          <w:sz w:val="23"/>
          <w:u w:val="single" w:color="000000"/>
        </w:rPr>
        <w:t>envoyez l’échantillon, cette fiche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 w:rsidR="00C6674C">
        <w:rPr>
          <w:rFonts w:ascii="Times New Roman" w:eastAsia="Times New Roman" w:hAnsi="Times New Roman" w:cs="Times New Roman"/>
          <w:sz w:val="23"/>
          <w:u w:val="single" w:color="000000"/>
        </w:rPr>
        <w:t>complétée et un virement de 19</w:t>
      </w:r>
      <w:r>
        <w:rPr>
          <w:rFonts w:ascii="Times New Roman" w:eastAsia="Times New Roman" w:hAnsi="Times New Roman" w:cs="Times New Roman"/>
          <w:sz w:val="23"/>
          <w:u w:val="single" w:color="000000"/>
        </w:rPr>
        <w:t xml:space="preserve">,00 euros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</w:rPr>
        <w:t>( libellé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au nom de la Société Royale Horticole 2, passage des Déportés  5030 Gembloux  CCP 000.0098693.44 ) à Mr </w:t>
      </w:r>
      <w:r w:rsidR="00DF04BB">
        <w:rPr>
          <w:rFonts w:ascii="Times New Roman" w:eastAsia="Times New Roman" w:hAnsi="Times New Roman" w:cs="Times New Roman"/>
          <w:sz w:val="23"/>
        </w:rPr>
        <w:t>M. Lardinois</w:t>
      </w:r>
      <w:r>
        <w:rPr>
          <w:rFonts w:ascii="Times New Roman" w:eastAsia="Times New Roman" w:hAnsi="Times New Roman" w:cs="Times New Roman"/>
          <w:sz w:val="23"/>
        </w:rPr>
        <w:t xml:space="preserve">  rue </w:t>
      </w:r>
      <w:r w:rsidR="00DF04BB">
        <w:rPr>
          <w:rFonts w:ascii="Times New Roman" w:eastAsia="Times New Roman" w:hAnsi="Times New Roman" w:cs="Times New Roman"/>
          <w:sz w:val="23"/>
        </w:rPr>
        <w:t>Chapelle Dieu, 33</w:t>
      </w:r>
      <w:r>
        <w:rPr>
          <w:rFonts w:ascii="Times New Roman" w:eastAsia="Times New Roman" w:hAnsi="Times New Roman" w:cs="Times New Roman"/>
          <w:sz w:val="23"/>
        </w:rPr>
        <w:t xml:space="preserve"> B5081  </w:t>
      </w:r>
      <w:r w:rsidR="00DF04BB">
        <w:rPr>
          <w:rFonts w:ascii="Times New Roman" w:eastAsia="Times New Roman" w:hAnsi="Times New Roman" w:cs="Times New Roman"/>
          <w:sz w:val="23"/>
        </w:rPr>
        <w:t>Gembloux</w:t>
      </w:r>
    </w:p>
    <w:p w:rsidR="00A33105" w:rsidRDefault="002B2FC8">
      <w:pPr>
        <w:spacing w:after="10" w:line="248" w:lineRule="auto"/>
        <w:ind w:left="1960" w:right="45" w:hanging="10"/>
        <w:jc w:val="both"/>
      </w:pPr>
      <w:r>
        <w:rPr>
          <w:rFonts w:ascii="Times New Roman" w:eastAsia="Times New Roman" w:hAnsi="Times New Roman" w:cs="Times New Roman"/>
          <w:b/>
          <w:sz w:val="23"/>
        </w:rPr>
        <w:t>Tél</w:t>
      </w:r>
      <w:r>
        <w:rPr>
          <w:rFonts w:ascii="Times New Roman" w:eastAsia="Times New Roman" w:hAnsi="Times New Roman" w:cs="Times New Roman"/>
          <w:sz w:val="23"/>
        </w:rPr>
        <w:t xml:space="preserve"> de Mr </w:t>
      </w:r>
      <w:r w:rsidR="00DF04BB">
        <w:rPr>
          <w:rFonts w:ascii="Times New Roman" w:eastAsia="Times New Roman" w:hAnsi="Times New Roman" w:cs="Times New Roman"/>
          <w:sz w:val="23"/>
        </w:rPr>
        <w:t>Michel Lardinois</w:t>
      </w:r>
      <w:r>
        <w:rPr>
          <w:rFonts w:ascii="Times New Roman" w:eastAsia="Times New Roman" w:hAnsi="Times New Roman" w:cs="Times New Roman"/>
          <w:sz w:val="23"/>
        </w:rPr>
        <w:t xml:space="preserve"> : </w:t>
      </w:r>
      <w:r w:rsidR="00DF04BB">
        <w:rPr>
          <w:rFonts w:ascii="Times New Roman" w:eastAsia="Times New Roman" w:hAnsi="Times New Roman" w:cs="Times New Roman"/>
          <w:sz w:val="23"/>
        </w:rPr>
        <w:t xml:space="preserve">0478 75 26 45 </w:t>
      </w:r>
      <w:r w:rsidR="00DF04BB">
        <w:rPr>
          <w:rFonts w:ascii="Times New Roman" w:eastAsia="Times New Roman" w:hAnsi="Times New Roman" w:cs="Times New Roman"/>
          <w:i/>
          <w:sz w:val="23"/>
        </w:rPr>
        <w:t xml:space="preserve"> </w:t>
      </w:r>
    </w:p>
    <w:p w:rsidR="00A33105" w:rsidRDefault="002B2FC8">
      <w:pPr>
        <w:spacing w:after="0"/>
        <w:ind w:right="355"/>
        <w:jc w:val="right"/>
      </w:pPr>
      <w:r>
        <w:rPr>
          <w:rFonts w:ascii="Times New Roman" w:eastAsia="Times New Roman" w:hAnsi="Times New Roman" w:cs="Times New Roman"/>
          <w:i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Merci à vous ! </w:t>
      </w:r>
    </w:p>
    <w:sectPr w:rsidR="00A33105">
      <w:pgSz w:w="12240" w:h="16340"/>
      <w:pgMar w:top="1440" w:right="679" w:bottom="1440" w:left="11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A5125"/>
    <w:multiLevelType w:val="hybridMultilevel"/>
    <w:tmpl w:val="9CF2903A"/>
    <w:lvl w:ilvl="0" w:tplc="A420D946">
      <w:start w:val="1"/>
      <w:numFmt w:val="bullet"/>
      <w:lvlText w:val="*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E2B28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CE46D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F04D1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90744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AAFBA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C4DDB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C2E43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FA367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05"/>
    <w:rsid w:val="002B2FC8"/>
    <w:rsid w:val="00546647"/>
    <w:rsid w:val="00A33105"/>
    <w:rsid w:val="00C6674C"/>
    <w:rsid w:val="00D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CA017-EF60-4BC4-9C43-EC568D5F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3" w:line="254" w:lineRule="auto"/>
      <w:ind w:left="237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Root Entry</vt:lpstr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 Entry</dc:title>
  <dc:subject/>
  <dc:creator>rrrrr</dc:creator>
  <cp:keywords/>
  <cp:lastModifiedBy>Georges</cp:lastModifiedBy>
  <cp:revision>4</cp:revision>
  <dcterms:created xsi:type="dcterms:W3CDTF">2020-10-12T05:36:00Z</dcterms:created>
  <dcterms:modified xsi:type="dcterms:W3CDTF">2020-10-19T09:26:00Z</dcterms:modified>
</cp:coreProperties>
</file>